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4A" w:rsidRPr="00C62DB3" w:rsidRDefault="0035324A" w:rsidP="0035324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6A6801">
        <w:rPr>
          <w:rFonts w:ascii="Times New Roman" w:hAnsi="Times New Roman" w:cs="Times New Roman"/>
          <w:sz w:val="26"/>
          <w:szCs w:val="26"/>
        </w:rPr>
        <w:t>4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«Город Астрахань» «Развитие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субъектов малого и среднего</w:t>
      </w:r>
    </w:p>
    <w:p w:rsidR="0035324A" w:rsidRPr="00C62DB3" w:rsidRDefault="0035324A" w:rsidP="00B256F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предпринимательства </w:t>
      </w:r>
      <w:proofErr w:type="gramStart"/>
      <w:r w:rsidR="00B256F4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62DB3">
        <w:rPr>
          <w:rFonts w:ascii="Times New Roman" w:hAnsi="Times New Roman" w:cs="Times New Roman"/>
          <w:sz w:val="26"/>
          <w:szCs w:val="26"/>
        </w:rPr>
        <w:t>город</w:t>
      </w:r>
      <w:r w:rsidR="00B256F4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C62DB3">
        <w:rPr>
          <w:rFonts w:ascii="Times New Roman" w:hAnsi="Times New Roman" w:cs="Times New Roman"/>
          <w:sz w:val="26"/>
          <w:szCs w:val="26"/>
        </w:rPr>
        <w:t xml:space="preserve"> Астрахани»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125"/>
      <w:bookmarkEnd w:id="0"/>
      <w:r w:rsidRPr="00C62DB3">
        <w:rPr>
          <w:rFonts w:ascii="Times New Roman" w:hAnsi="Times New Roman" w:cs="Times New Roman"/>
          <w:sz w:val="26"/>
          <w:szCs w:val="26"/>
        </w:rPr>
        <w:t>РАСЧЕТ ПОКАЗАТЕЛЕЙ (ИНДИКАТОРОВ) МУНИЦИПАЛЬНОЙ ПРОГРАММЫ</w:t>
      </w: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МУНИЦИПАЛЬНОГО ОБРАЗОВАНИЯ «ГОРОД АСТРАХАНЬ» «РАЗВИТИЕ</w:t>
      </w:r>
    </w:p>
    <w:p w:rsidR="0035324A" w:rsidRPr="00C62DB3" w:rsidRDefault="0035324A" w:rsidP="00B256F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СУБЪЕКТОВ МАЛОГО И СРЕДНЕГО ПРЕДПРИНИМАТЕЛЬСТВА </w:t>
      </w:r>
      <w:r w:rsidR="00B256F4">
        <w:rPr>
          <w:rFonts w:ascii="Times New Roman" w:hAnsi="Times New Roman" w:cs="Times New Roman"/>
          <w:sz w:val="26"/>
          <w:szCs w:val="26"/>
        </w:rPr>
        <w:t xml:space="preserve">В </w:t>
      </w:r>
      <w:r w:rsidRPr="00C62DB3">
        <w:rPr>
          <w:rFonts w:ascii="Times New Roman" w:hAnsi="Times New Roman" w:cs="Times New Roman"/>
          <w:sz w:val="26"/>
          <w:szCs w:val="26"/>
        </w:rPr>
        <w:t>ГОРОД</w:t>
      </w:r>
      <w:r w:rsidR="00B256F4">
        <w:rPr>
          <w:rFonts w:ascii="Times New Roman" w:hAnsi="Times New Roman" w:cs="Times New Roman"/>
          <w:sz w:val="26"/>
          <w:szCs w:val="26"/>
        </w:rPr>
        <w:t>Е</w:t>
      </w:r>
      <w:r w:rsidRPr="00C62DB3">
        <w:rPr>
          <w:rFonts w:ascii="Times New Roman" w:hAnsi="Times New Roman" w:cs="Times New Roman"/>
          <w:sz w:val="26"/>
          <w:szCs w:val="26"/>
        </w:rPr>
        <w:t xml:space="preserve"> АСТРАХАНИ»</w:t>
      </w:r>
    </w:p>
    <w:p w:rsidR="0035324A" w:rsidRPr="00C62DB3" w:rsidRDefault="0035324A" w:rsidP="0035324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465"/>
        <w:gridCol w:w="2552"/>
        <w:gridCol w:w="3685"/>
        <w:gridCol w:w="992"/>
        <w:gridCol w:w="4196"/>
      </w:tblGrid>
      <w:tr w:rsidR="0035324A" w:rsidRPr="006C41A0" w:rsidTr="001E0AE5">
        <w:tc>
          <w:tcPr>
            <w:tcW w:w="574" w:type="dxa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6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Цели, задачи, наименование программных мероприятий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Ответственные исполнители, соисполнители, участники</w:t>
            </w:r>
          </w:p>
        </w:tc>
        <w:tc>
          <w:tcPr>
            <w:tcW w:w="368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Методика расчета (формулы, описание расчетов) и (или) другие источники получения информации</w:t>
            </w:r>
          </w:p>
        </w:tc>
      </w:tr>
      <w:tr w:rsidR="0035324A" w:rsidRPr="006C41A0" w:rsidTr="001E0AE5">
        <w:tc>
          <w:tcPr>
            <w:tcW w:w="574" w:type="dxa"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0" w:type="dxa"/>
            <w:gridSpan w:val="5"/>
            <w:hideMark/>
          </w:tcPr>
          <w:p w:rsidR="0035324A" w:rsidRPr="006C41A0" w:rsidRDefault="0035324A" w:rsidP="001E0AE5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Муниципальная программа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субъектов малого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среднего предпринимательства в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Астрахани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5324A" w:rsidRPr="006C41A0" w:rsidTr="001E0AE5">
        <w:trPr>
          <w:trHeight w:val="2869"/>
        </w:trPr>
        <w:tc>
          <w:tcPr>
            <w:tcW w:w="574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65" w:type="dxa"/>
            <w:vMerge w:val="restart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1. Улучшение условий ведения предпринимательской деятельности  на территории города Астрахани</w:t>
            </w:r>
          </w:p>
        </w:tc>
        <w:tc>
          <w:tcPr>
            <w:tcW w:w="2552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1. </w:t>
            </w:r>
          </w:p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</w:t>
            </w:r>
          </w:p>
        </w:tc>
        <w:tc>
          <w:tcPr>
            <w:tcW w:w="992" w:type="dxa"/>
            <w:vMerge w:val="restart"/>
            <w:hideMark/>
          </w:tcPr>
          <w:p w:rsidR="0035324A" w:rsidRPr="006C41A0" w:rsidRDefault="00CB209F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Ед. на 10 тыс. населения</w:t>
            </w: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с официального сайта УФНС России по Астраханской области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56F4" w:rsidRPr="006C41A0" w:rsidTr="006C41A0">
        <w:trPr>
          <w:trHeight w:val="2727"/>
        </w:trPr>
        <w:tc>
          <w:tcPr>
            <w:tcW w:w="574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2.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99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 (далее - СМСП), принявших участие в семинарах, выставочных мероприятиях, конкурсе «Лучшее малое предприятие года», заключивших договоры аренды муниципального имущества, получивших информационную рассылку по электронной почте</w:t>
            </w:r>
          </w:p>
        </w:tc>
      </w:tr>
      <w:tr w:rsidR="00805B2D" w:rsidRPr="006C41A0" w:rsidTr="00805B2D">
        <w:trPr>
          <w:trHeight w:val="1661"/>
        </w:trPr>
        <w:tc>
          <w:tcPr>
            <w:tcW w:w="574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65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Задача 1.1. Создание условий для эффективного развития малого и среднего предпринимательства путем совершенствования нормативно-правовой базы</w:t>
            </w:r>
          </w:p>
        </w:tc>
        <w:tc>
          <w:tcPr>
            <w:tcW w:w="2552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  <w:hideMark/>
          </w:tcPr>
          <w:p w:rsidR="00805B2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Показатель 1. </w:t>
            </w:r>
          </w:p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992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подготовленные проекты НПА, </w:t>
            </w:r>
            <w:proofErr w:type="gramStart"/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регулирующих</w:t>
            </w:r>
            <w:proofErr w:type="gramEnd"/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предпринимательскую деятельность </w:t>
            </w:r>
          </w:p>
        </w:tc>
      </w:tr>
      <w:tr w:rsidR="00805B2D" w:rsidRPr="006C41A0" w:rsidTr="006C41A0">
        <w:trPr>
          <w:trHeight w:val="1282"/>
        </w:trPr>
        <w:tc>
          <w:tcPr>
            <w:tcW w:w="574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5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:rsidR="00805B2D" w:rsidRPr="006C41A0" w:rsidRDefault="00805B2D" w:rsidP="00805B2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2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5B2D" w:rsidRPr="006C41A0" w:rsidRDefault="00805B2D" w:rsidP="00805B2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вопросов поддержки СМСП, рассмотренных координационным Советом в области развития малого и среднего предпринимательства</w:t>
            </w:r>
          </w:p>
        </w:tc>
        <w:tc>
          <w:tcPr>
            <w:tcW w:w="992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6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- Официальный сайт администрации муниципального образования "Город Астрахань"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  <w:r w:rsidR="009214AD"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Оказание информационной поддержки СМСП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«Город Астрахань»</w:t>
            </w:r>
          </w:p>
        </w:tc>
        <w:tc>
          <w:tcPr>
            <w:tcW w:w="3685" w:type="dxa"/>
            <w:hideMark/>
          </w:tcPr>
          <w:p w:rsidR="009214AD" w:rsidRPr="006C41A0" w:rsidRDefault="009214A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Количество СМСП, </w:t>
            </w:r>
            <w:proofErr w:type="gramStart"/>
            <w:r w:rsidRPr="006C41A0">
              <w:rPr>
                <w:rFonts w:ascii="Times New Roman" w:hAnsi="Times New Roman"/>
                <w:sz w:val="24"/>
                <w:szCs w:val="24"/>
              </w:rPr>
              <w:t>получивших</w:t>
            </w:r>
            <w:proofErr w:type="gramEnd"/>
            <w:r w:rsidRPr="006C41A0">
              <w:rPr>
                <w:rFonts w:ascii="Times New Roman" w:hAnsi="Times New Roman"/>
                <w:sz w:val="24"/>
                <w:szCs w:val="24"/>
              </w:rPr>
              <w:t xml:space="preserve"> информационную поддержку по электронной почте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реестр электронных адресов СМСП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 списки участников мероприятий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Оказание имущественной поддержки  (в том числе на льготных условиях) субъектам малого и среднего предпринимательства и организациям, образующим инфраструктуру поддержки субъектов малого </w:t>
            </w:r>
            <w:r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 и поддержки предпринимательства администрации муниципального образования «Город Астрахань»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6C41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Источник информации - Постановление администрации города Астрахани от 15.11.2011 № 2884 «Об утверждении Порядка формирования, ведения, обязательного опубликования перечня объектов нежилого муниципального фонда, предназначенного для передачи во временное владение и пользование субъектам малого и среднего предпринимательства и организациям, образующим инфраструктуру поддержки) субъектов малого и среднего) предпринимательства, свободных) от прав третьих лиц (за исключением имущественных прав субъектов малого и среднего предпринимательства»</w:t>
            </w:r>
            <w:proofErr w:type="gramEnd"/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 2.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Популяризация предпринимательской деятельности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торговли и поддержки предпринимательства администрации муниципального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38AA">
              <w:rPr>
                <w:rFonts w:ascii="Times New Roman" w:hAnsi="Times New Roman"/>
                <w:sz w:val="24"/>
                <w:szCs w:val="24"/>
              </w:rPr>
              <w:t xml:space="preserve">Доля участников проекта «Школа бизнеса «Точка роста», зарегистрировавшихся в качестве индивидуального </w:t>
            </w:r>
            <w:r w:rsidRPr="001E38AA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предпринимателя или юридического лица, от общего числа, принявших участие в проекте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мониторинг деятельности участников проекта </w:t>
            </w:r>
            <w:r w:rsidRPr="001E38AA">
              <w:rPr>
                <w:rFonts w:ascii="Times New Roman" w:hAnsi="Times New Roman"/>
                <w:sz w:val="24"/>
                <w:szCs w:val="24"/>
              </w:rPr>
              <w:t>«Школа бизнеса «Точка роста»</w:t>
            </w:r>
          </w:p>
        </w:tc>
      </w:tr>
      <w:tr w:rsidR="001E38AA" w:rsidRPr="006C41A0" w:rsidTr="001E38AA">
        <w:trPr>
          <w:trHeight w:val="3668"/>
        </w:trPr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Задача 2.1.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38AA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проекта «Школа </w:t>
            </w:r>
            <w:bookmarkStart w:id="1" w:name="_GoBack"/>
            <w:bookmarkEnd w:id="1"/>
            <w:r w:rsidRPr="001E38AA">
              <w:rPr>
                <w:rFonts w:ascii="Times New Roman" w:hAnsi="Times New Roman"/>
                <w:sz w:val="24"/>
                <w:szCs w:val="24"/>
              </w:rPr>
              <w:t>бизнеса «Точка роста»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 списки участников проекта, посещавших занятия в рамках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38AA">
              <w:rPr>
                <w:rFonts w:ascii="Times New Roman" w:hAnsi="Times New Roman"/>
                <w:sz w:val="24"/>
                <w:szCs w:val="24"/>
              </w:rPr>
              <w:t>«Школа бизнеса «Точка роста»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2.2.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положительного образа предпринимателя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мероприятий, направленных на формирование положительного образа предпринимателя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</w:tcPr>
          <w:p w:rsidR="001E38AA" w:rsidRPr="006C41A0" w:rsidRDefault="001E38AA" w:rsidP="001E3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списки участников мероприятия, посвященного празднованию Дня российского предпринимательства</w:t>
            </w:r>
          </w:p>
        </w:tc>
      </w:tr>
    </w:tbl>
    <w:p w:rsidR="006F62B3" w:rsidRPr="00C62DB3" w:rsidRDefault="00770366">
      <w:pPr>
        <w:rPr>
          <w:sz w:val="26"/>
          <w:szCs w:val="26"/>
        </w:rPr>
      </w:pPr>
    </w:p>
    <w:sectPr w:rsidR="006F62B3" w:rsidRPr="00C62DB3" w:rsidSect="00E7613C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66" w:rsidRDefault="00770366" w:rsidP="00E7613C">
      <w:pPr>
        <w:spacing w:after="0" w:line="240" w:lineRule="auto"/>
      </w:pPr>
      <w:r>
        <w:separator/>
      </w:r>
    </w:p>
  </w:endnote>
  <w:endnote w:type="continuationSeparator" w:id="0">
    <w:p w:rsidR="00770366" w:rsidRDefault="00770366" w:rsidP="00E7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66" w:rsidRDefault="00770366" w:rsidP="00E7613C">
      <w:pPr>
        <w:spacing w:after="0" w:line="240" w:lineRule="auto"/>
      </w:pPr>
      <w:r>
        <w:separator/>
      </w:r>
    </w:p>
  </w:footnote>
  <w:footnote w:type="continuationSeparator" w:id="0">
    <w:p w:rsidR="00770366" w:rsidRDefault="00770366" w:rsidP="00E7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595765"/>
      <w:docPartObj>
        <w:docPartGallery w:val="Page Numbers (Top of Page)"/>
        <w:docPartUnique/>
      </w:docPartObj>
    </w:sdtPr>
    <w:sdtEndPr/>
    <w:sdtContent>
      <w:p w:rsidR="00E7613C" w:rsidRDefault="00E761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8AA">
          <w:rPr>
            <w:noProof/>
          </w:rPr>
          <w:t>4</w:t>
        </w:r>
        <w:r>
          <w:fldChar w:fldCharType="end"/>
        </w:r>
      </w:p>
    </w:sdtContent>
  </w:sdt>
  <w:p w:rsidR="00E7613C" w:rsidRDefault="00E76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4F"/>
    <w:rsid w:val="000A41F5"/>
    <w:rsid w:val="00174062"/>
    <w:rsid w:val="001E0AE5"/>
    <w:rsid w:val="001E38AA"/>
    <w:rsid w:val="0035324A"/>
    <w:rsid w:val="003B7127"/>
    <w:rsid w:val="00483536"/>
    <w:rsid w:val="006A2000"/>
    <w:rsid w:val="006A6801"/>
    <w:rsid w:val="006C41A0"/>
    <w:rsid w:val="00770366"/>
    <w:rsid w:val="0077164A"/>
    <w:rsid w:val="00805B2D"/>
    <w:rsid w:val="00811768"/>
    <w:rsid w:val="009214AD"/>
    <w:rsid w:val="00940C7E"/>
    <w:rsid w:val="009C7986"/>
    <w:rsid w:val="00B256F4"/>
    <w:rsid w:val="00C62DB3"/>
    <w:rsid w:val="00CB209F"/>
    <w:rsid w:val="00D5317E"/>
    <w:rsid w:val="00E7613C"/>
    <w:rsid w:val="00EE1E4F"/>
    <w:rsid w:val="00FA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Ханкишиева Фарида Заверовна</cp:lastModifiedBy>
  <cp:revision>18</cp:revision>
  <cp:lastPrinted>2019-10-25T06:47:00Z</cp:lastPrinted>
  <dcterms:created xsi:type="dcterms:W3CDTF">2018-07-20T14:18:00Z</dcterms:created>
  <dcterms:modified xsi:type="dcterms:W3CDTF">2019-11-11T04:51:00Z</dcterms:modified>
</cp:coreProperties>
</file>